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67EE" w:rsidRDefault="00C067EE">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5516AD">
      <w:pPr>
        <w:rPr>
          <w:rFonts w:ascii="Times New Roman" w:hAnsi="Times New Roman" w:cs="Times New Roman"/>
          <w:sz w:val="24"/>
          <w:szCs w:val="24"/>
        </w:rPr>
      </w:pPr>
    </w:p>
    <w:p w:rsidR="005516AD" w:rsidRDefault="00457014" w:rsidP="005516AD">
      <w:pPr>
        <w:jc w:val="center"/>
        <w:rPr>
          <w:rFonts w:ascii="Times New Roman" w:hAnsi="Times New Roman" w:cs="Times New Roman"/>
          <w:sz w:val="24"/>
          <w:szCs w:val="24"/>
        </w:rPr>
      </w:pPr>
      <w:r>
        <w:rPr>
          <w:rFonts w:ascii="Times New Roman" w:hAnsi="Times New Roman" w:cs="Times New Roman"/>
          <w:sz w:val="24"/>
          <w:szCs w:val="24"/>
        </w:rPr>
        <w:t>The Role of Colleges in Teaching Ethics</w:t>
      </w:r>
    </w:p>
    <w:p w:rsidR="005516AD" w:rsidRDefault="00457014" w:rsidP="005516AD">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516AD" w:rsidRDefault="00457014" w:rsidP="005516AD">
      <w:pPr>
        <w:jc w:val="center"/>
        <w:rPr>
          <w:rFonts w:ascii="Times New Roman" w:hAnsi="Times New Roman" w:cs="Times New Roman"/>
          <w:sz w:val="24"/>
          <w:szCs w:val="24"/>
        </w:rPr>
      </w:pPr>
      <w:r>
        <w:rPr>
          <w:rFonts w:ascii="Times New Roman" w:hAnsi="Times New Roman" w:cs="Times New Roman"/>
          <w:sz w:val="24"/>
          <w:szCs w:val="24"/>
        </w:rPr>
        <w:t>Name</w:t>
      </w:r>
    </w:p>
    <w:p w:rsidR="005516AD" w:rsidRDefault="00457014" w:rsidP="005516AD">
      <w:pPr>
        <w:jc w:val="center"/>
        <w:rPr>
          <w:rFonts w:ascii="Times New Roman" w:hAnsi="Times New Roman" w:cs="Times New Roman"/>
          <w:sz w:val="24"/>
          <w:szCs w:val="24"/>
        </w:rPr>
      </w:pPr>
      <w:r>
        <w:rPr>
          <w:rFonts w:ascii="Times New Roman" w:hAnsi="Times New Roman" w:cs="Times New Roman"/>
          <w:sz w:val="24"/>
          <w:szCs w:val="24"/>
        </w:rPr>
        <w:t>Date</w:t>
      </w: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5516AD" w:rsidP="005516AD">
      <w:pPr>
        <w:jc w:val="center"/>
        <w:rPr>
          <w:rFonts w:ascii="Times New Roman" w:hAnsi="Times New Roman" w:cs="Times New Roman"/>
          <w:sz w:val="24"/>
          <w:szCs w:val="24"/>
        </w:rPr>
      </w:pPr>
    </w:p>
    <w:p w:rsidR="005516AD" w:rsidRDefault="00457014" w:rsidP="005516A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Ethics play an important role in one’s life. Since education is considered as a fundamental process of human life, ethics has become a crucial area in our lives. Children from the young age are taken to school and eventually grow to fit in universities</w:t>
      </w:r>
      <w:r w:rsidR="00DB78FF">
        <w:rPr>
          <w:rFonts w:ascii="Times New Roman" w:hAnsi="Times New Roman" w:cs="Times New Roman"/>
          <w:sz w:val="24"/>
          <w:szCs w:val="24"/>
        </w:rPr>
        <w:t>. At the higher levels, students grow to assume more important roles in the society. Ethics becomes an important subject in college because students need to be taught how to make decisions. It is true that by technology, all knowledge can be achieved. However, the use of technology reveals some issues of plagiarism which is an ethical concern. This paper outlines the role of higher education (colleges) in teaching students about ethics.</w:t>
      </w:r>
    </w:p>
    <w:p w:rsidR="00DB78FF" w:rsidRDefault="00457014" w:rsidP="005516AD">
      <w:pPr>
        <w:spacing w:line="480" w:lineRule="auto"/>
        <w:ind w:firstLine="720"/>
        <w:rPr>
          <w:rFonts w:ascii="Times New Roman" w:hAnsi="Times New Roman" w:cs="Times New Roman"/>
          <w:sz w:val="24"/>
          <w:szCs w:val="24"/>
        </w:rPr>
      </w:pPr>
      <w:r>
        <w:rPr>
          <w:rFonts w:ascii="Times New Roman" w:hAnsi="Times New Roman" w:cs="Times New Roman"/>
          <w:sz w:val="24"/>
          <w:szCs w:val="24"/>
        </w:rPr>
        <w:t>Education is an area where students get to be enlightened about scientific, philosophical and even technological matters</w:t>
      </w:r>
      <w:r w:rsidR="00B64468">
        <w:rPr>
          <w:rFonts w:ascii="Times New Roman" w:hAnsi="Times New Roman" w:cs="Times New Roman"/>
          <w:sz w:val="24"/>
          <w:szCs w:val="24"/>
        </w:rPr>
        <w:t xml:space="preserve"> (</w:t>
      </w:r>
      <w:r w:rsidR="00B64468" w:rsidRPr="007A29E3">
        <w:rPr>
          <w:rFonts w:ascii="Times New Roman" w:hAnsi="Times New Roman" w:cs="Times New Roman"/>
          <w:sz w:val="24"/>
          <w:szCs w:val="24"/>
        </w:rPr>
        <w:t>Callahan</w:t>
      </w:r>
      <w:r w:rsidR="00B64468">
        <w:rPr>
          <w:rFonts w:ascii="Times New Roman" w:hAnsi="Times New Roman" w:cs="Times New Roman"/>
          <w:sz w:val="24"/>
          <w:szCs w:val="24"/>
        </w:rPr>
        <w:t xml:space="preserve"> &amp; Bok, 2012)</w:t>
      </w:r>
      <w:r>
        <w:rPr>
          <w:rFonts w:ascii="Times New Roman" w:hAnsi="Times New Roman" w:cs="Times New Roman"/>
          <w:sz w:val="24"/>
          <w:szCs w:val="24"/>
        </w:rPr>
        <w:t>. In this case, apart from gaining knowledge, education is meant to help students in differentiating between right and wrong. Colleges make the teaching of ethics possible. In the levels of education, colleges are at the top which means that when students graduate, they look forward to working with the people in the society and making critical decisions in the process</w:t>
      </w:r>
      <w:r w:rsidR="00B64468">
        <w:rPr>
          <w:rFonts w:ascii="Times New Roman" w:hAnsi="Times New Roman" w:cs="Times New Roman"/>
          <w:sz w:val="24"/>
          <w:szCs w:val="24"/>
        </w:rPr>
        <w:t xml:space="preserve"> (</w:t>
      </w:r>
      <w:r w:rsidR="00B64468" w:rsidRPr="007A29E3">
        <w:rPr>
          <w:rFonts w:ascii="Times New Roman" w:hAnsi="Times New Roman" w:cs="Times New Roman"/>
          <w:sz w:val="24"/>
          <w:szCs w:val="24"/>
        </w:rPr>
        <w:t>Callahan</w:t>
      </w:r>
      <w:r w:rsidR="00B64468">
        <w:rPr>
          <w:rFonts w:ascii="Times New Roman" w:hAnsi="Times New Roman" w:cs="Times New Roman"/>
          <w:sz w:val="24"/>
          <w:szCs w:val="24"/>
        </w:rPr>
        <w:t xml:space="preserve"> &amp; Bok, 2012)</w:t>
      </w:r>
      <w:r>
        <w:rPr>
          <w:rFonts w:ascii="Times New Roman" w:hAnsi="Times New Roman" w:cs="Times New Roman"/>
          <w:sz w:val="24"/>
          <w:szCs w:val="24"/>
        </w:rPr>
        <w:t xml:space="preserve">. </w:t>
      </w:r>
      <w:r w:rsidR="003D0F1D">
        <w:rPr>
          <w:rFonts w:ascii="Times New Roman" w:hAnsi="Times New Roman" w:cs="Times New Roman"/>
          <w:sz w:val="24"/>
          <w:szCs w:val="24"/>
        </w:rPr>
        <w:t xml:space="preserve">In most societies, ethics is associated with religion. In this case, most students in colleges instead of taking classes in ethics, they take classes in religion. </w:t>
      </w:r>
      <w:r w:rsidR="00B64468">
        <w:rPr>
          <w:rFonts w:ascii="Times New Roman" w:hAnsi="Times New Roman" w:cs="Times New Roman"/>
          <w:sz w:val="24"/>
          <w:szCs w:val="24"/>
        </w:rPr>
        <w:t>This also acts for the betterment of developing ethics.</w:t>
      </w:r>
    </w:p>
    <w:p w:rsidR="00544483" w:rsidRDefault="00457014" w:rsidP="0054448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 of colleges is to mold an all-around person that will be able to act morally and reason ethically. Upon graduation, students flood in the job market and they are forced to present their ideas to employers, make ethical decisions regarding corruption, and also get involved in societal leadership roles</w:t>
      </w:r>
      <w:r w:rsidR="00B64468">
        <w:rPr>
          <w:rFonts w:ascii="Times New Roman" w:hAnsi="Times New Roman" w:cs="Times New Roman"/>
          <w:sz w:val="24"/>
          <w:szCs w:val="24"/>
        </w:rPr>
        <w:t xml:space="preserve"> (Drumwright, </w:t>
      </w:r>
      <w:r w:rsidR="00B64468" w:rsidRPr="007A29E3">
        <w:rPr>
          <w:rFonts w:ascii="Times New Roman" w:hAnsi="Times New Roman" w:cs="Times New Roman"/>
          <w:sz w:val="24"/>
          <w:szCs w:val="24"/>
        </w:rPr>
        <w:t>Pren</w:t>
      </w:r>
      <w:r w:rsidR="00B64468">
        <w:rPr>
          <w:rFonts w:ascii="Times New Roman" w:hAnsi="Times New Roman" w:cs="Times New Roman"/>
          <w:sz w:val="24"/>
          <w:szCs w:val="24"/>
        </w:rPr>
        <w:t>tice, &amp; Biasucci, 2015)</w:t>
      </w:r>
      <w:r>
        <w:rPr>
          <w:rFonts w:ascii="Times New Roman" w:hAnsi="Times New Roman" w:cs="Times New Roman"/>
          <w:sz w:val="24"/>
          <w:szCs w:val="24"/>
        </w:rPr>
        <w:t>. In this regard, colleges are meant to develop students to act ethically when faced with challenges. However, teaching ethics can be difficult especially in a multicultural classroom. Issues can be magnified with respect to the number of cultural backgrounds in the classroom. In this regard, i</w:t>
      </w:r>
      <w:r w:rsidR="001E3F77">
        <w:rPr>
          <w:rFonts w:ascii="Times New Roman" w:hAnsi="Times New Roman" w:cs="Times New Roman"/>
          <w:sz w:val="24"/>
          <w:szCs w:val="24"/>
        </w:rPr>
        <w:t xml:space="preserve">t is imperative </w:t>
      </w:r>
      <w:r>
        <w:rPr>
          <w:rFonts w:ascii="Times New Roman" w:hAnsi="Times New Roman" w:cs="Times New Roman"/>
          <w:sz w:val="24"/>
          <w:szCs w:val="24"/>
        </w:rPr>
        <w:t xml:space="preserve">to know effective methods of ethics training. </w:t>
      </w:r>
    </w:p>
    <w:p w:rsidR="00544483" w:rsidRDefault="00457014" w:rsidP="0054448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While teaching about ethics, </w:t>
      </w:r>
      <w:r w:rsidR="001E3F77">
        <w:rPr>
          <w:rFonts w:ascii="Times New Roman" w:hAnsi="Times New Roman" w:cs="Times New Roman"/>
          <w:sz w:val="24"/>
          <w:szCs w:val="24"/>
        </w:rPr>
        <w:t>colleges should try to assume that behaviors, ethical decisions, and beliefs are different from one culture to another</w:t>
      </w:r>
      <w:r w:rsidR="00B64468">
        <w:rPr>
          <w:rFonts w:ascii="Times New Roman" w:hAnsi="Times New Roman" w:cs="Times New Roman"/>
          <w:sz w:val="24"/>
          <w:szCs w:val="24"/>
        </w:rPr>
        <w:t xml:space="preserve"> (Drumwright, </w:t>
      </w:r>
      <w:r w:rsidR="00B64468" w:rsidRPr="007A29E3">
        <w:rPr>
          <w:rFonts w:ascii="Times New Roman" w:hAnsi="Times New Roman" w:cs="Times New Roman"/>
          <w:sz w:val="24"/>
          <w:szCs w:val="24"/>
        </w:rPr>
        <w:t>Pren</w:t>
      </w:r>
      <w:r w:rsidR="00B64468">
        <w:rPr>
          <w:rFonts w:ascii="Times New Roman" w:hAnsi="Times New Roman" w:cs="Times New Roman"/>
          <w:sz w:val="24"/>
          <w:szCs w:val="24"/>
        </w:rPr>
        <w:t>tice, &amp; Biasucci, 2015)</w:t>
      </w:r>
      <w:r w:rsidR="001E3F77">
        <w:rPr>
          <w:rFonts w:ascii="Times New Roman" w:hAnsi="Times New Roman" w:cs="Times New Roman"/>
          <w:sz w:val="24"/>
          <w:szCs w:val="24"/>
        </w:rPr>
        <w:t>. This mode of teaching ethics is known as relativistic. Relativism allows students to ask and identify issues regarding specific ethical situations. After identifying competing options, students discuss which way one should go about it. The objective here is to allow students to learn ways of examining an ethical situation,</w:t>
      </w:r>
      <w:r w:rsidR="008C5A16">
        <w:rPr>
          <w:rFonts w:ascii="Times New Roman" w:hAnsi="Times New Roman" w:cs="Times New Roman"/>
          <w:sz w:val="24"/>
          <w:szCs w:val="24"/>
        </w:rPr>
        <w:t xml:space="preserve"> and</w:t>
      </w:r>
      <w:r w:rsidR="001E3F77">
        <w:rPr>
          <w:rFonts w:ascii="Times New Roman" w:hAnsi="Times New Roman" w:cs="Times New Roman"/>
          <w:sz w:val="24"/>
          <w:szCs w:val="24"/>
        </w:rPr>
        <w:t xml:space="preserve"> </w:t>
      </w:r>
      <w:r w:rsidR="008C5A16">
        <w:rPr>
          <w:rFonts w:ascii="Times New Roman" w:hAnsi="Times New Roman" w:cs="Times New Roman"/>
          <w:sz w:val="24"/>
          <w:szCs w:val="24"/>
        </w:rPr>
        <w:t>exploring the ramification of each choice. Additionally, students are able to analyze and understand how different people (of varying cultures) view the situation. In teaching ethics, it is also crucial to point out universal values and their relevance to ethics</w:t>
      </w:r>
      <w:r w:rsidR="00B64468">
        <w:rPr>
          <w:rFonts w:ascii="Times New Roman" w:hAnsi="Times New Roman" w:cs="Times New Roman"/>
          <w:sz w:val="24"/>
          <w:szCs w:val="24"/>
        </w:rPr>
        <w:t xml:space="preserve"> (</w:t>
      </w:r>
      <w:r w:rsidR="00B64468" w:rsidRPr="007A29E3">
        <w:rPr>
          <w:rFonts w:ascii="Times New Roman" w:hAnsi="Times New Roman" w:cs="Times New Roman"/>
          <w:sz w:val="24"/>
          <w:szCs w:val="24"/>
        </w:rPr>
        <w:t>Callahan</w:t>
      </w:r>
      <w:r w:rsidR="00B64468">
        <w:rPr>
          <w:rFonts w:ascii="Times New Roman" w:hAnsi="Times New Roman" w:cs="Times New Roman"/>
          <w:sz w:val="24"/>
          <w:szCs w:val="24"/>
        </w:rPr>
        <w:t xml:space="preserve"> &amp; Bok, 2012)</w:t>
      </w:r>
      <w:r w:rsidR="008C5A16">
        <w:rPr>
          <w:rFonts w:ascii="Times New Roman" w:hAnsi="Times New Roman" w:cs="Times New Roman"/>
          <w:sz w:val="24"/>
          <w:szCs w:val="24"/>
        </w:rPr>
        <w:t>. Students, for instance, can be allowed to examine one code of conduct that relates to their profession. After reading through sample situations, the students must be able to apply the chosen code in determining the appropriate decision.</w:t>
      </w:r>
    </w:p>
    <w:p w:rsidR="008C5A16" w:rsidRDefault="00457014" w:rsidP="00544483">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5D029A">
        <w:rPr>
          <w:rFonts w:ascii="Times New Roman" w:hAnsi="Times New Roman" w:cs="Times New Roman"/>
          <w:sz w:val="24"/>
          <w:szCs w:val="24"/>
        </w:rPr>
        <w:t xml:space="preserve">n </w:t>
      </w:r>
      <w:bookmarkStart w:id="0" w:name="_GoBack"/>
      <w:bookmarkEnd w:id="0"/>
      <w:r w:rsidR="005D029A">
        <w:rPr>
          <w:rFonts w:ascii="Times New Roman" w:hAnsi="Times New Roman" w:cs="Times New Roman"/>
          <w:sz w:val="24"/>
          <w:szCs w:val="24"/>
        </w:rPr>
        <w:t>summary</w:t>
      </w:r>
      <w:r>
        <w:rPr>
          <w:rFonts w:ascii="Times New Roman" w:hAnsi="Times New Roman" w:cs="Times New Roman"/>
          <w:sz w:val="24"/>
          <w:szCs w:val="24"/>
        </w:rPr>
        <w:t xml:space="preserve">, </w:t>
      </w:r>
      <w:r w:rsidR="00212876">
        <w:rPr>
          <w:rFonts w:ascii="Times New Roman" w:hAnsi="Times New Roman" w:cs="Times New Roman"/>
          <w:sz w:val="24"/>
          <w:szCs w:val="24"/>
        </w:rPr>
        <w:t xml:space="preserve">via education, human beings learn how to act rationally and ethically. It can be claimed that ethics is an important area that equips students with enough knowledge to exercise free will. Education helps students become civilized beings that are able to fit in the society. </w:t>
      </w:r>
    </w:p>
    <w:p w:rsidR="007A29E3" w:rsidRDefault="007A29E3" w:rsidP="00544483">
      <w:pPr>
        <w:spacing w:line="480" w:lineRule="auto"/>
        <w:ind w:firstLine="720"/>
        <w:rPr>
          <w:rFonts w:ascii="Times New Roman" w:hAnsi="Times New Roman" w:cs="Times New Roman"/>
          <w:sz w:val="24"/>
          <w:szCs w:val="24"/>
        </w:rPr>
      </w:pPr>
    </w:p>
    <w:p w:rsidR="007A29E3" w:rsidRDefault="007A29E3" w:rsidP="00544483">
      <w:pPr>
        <w:spacing w:line="480" w:lineRule="auto"/>
        <w:ind w:firstLine="720"/>
        <w:rPr>
          <w:rFonts w:ascii="Times New Roman" w:hAnsi="Times New Roman" w:cs="Times New Roman"/>
          <w:sz w:val="24"/>
          <w:szCs w:val="24"/>
        </w:rPr>
      </w:pPr>
    </w:p>
    <w:p w:rsidR="007A29E3" w:rsidRDefault="007A29E3" w:rsidP="00544483">
      <w:pPr>
        <w:spacing w:line="480" w:lineRule="auto"/>
        <w:ind w:firstLine="720"/>
        <w:rPr>
          <w:rFonts w:ascii="Times New Roman" w:hAnsi="Times New Roman" w:cs="Times New Roman"/>
          <w:sz w:val="24"/>
          <w:szCs w:val="24"/>
        </w:rPr>
      </w:pPr>
    </w:p>
    <w:p w:rsidR="007A29E3" w:rsidRDefault="007A29E3" w:rsidP="00544483">
      <w:pPr>
        <w:spacing w:line="480" w:lineRule="auto"/>
        <w:ind w:firstLine="720"/>
        <w:rPr>
          <w:rFonts w:ascii="Times New Roman" w:hAnsi="Times New Roman" w:cs="Times New Roman"/>
          <w:sz w:val="24"/>
          <w:szCs w:val="24"/>
        </w:rPr>
      </w:pPr>
    </w:p>
    <w:p w:rsidR="007A29E3" w:rsidRDefault="00457014" w:rsidP="007A29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7A29E3" w:rsidRDefault="00457014" w:rsidP="00B64468">
      <w:pPr>
        <w:spacing w:line="480" w:lineRule="auto"/>
        <w:ind w:left="720" w:hanging="720"/>
        <w:rPr>
          <w:rFonts w:ascii="Times New Roman" w:hAnsi="Times New Roman" w:cs="Times New Roman"/>
          <w:sz w:val="24"/>
          <w:szCs w:val="24"/>
        </w:rPr>
      </w:pPr>
      <w:r w:rsidRPr="007A29E3">
        <w:rPr>
          <w:rFonts w:ascii="Times New Roman" w:hAnsi="Times New Roman" w:cs="Times New Roman"/>
          <w:sz w:val="24"/>
          <w:szCs w:val="24"/>
        </w:rPr>
        <w:lastRenderedPageBreak/>
        <w:t>Callahan, D., &amp; Bok, S. (Eds.). (2012). </w:t>
      </w:r>
      <w:r w:rsidRPr="00B64468">
        <w:rPr>
          <w:rFonts w:ascii="Times New Roman" w:hAnsi="Times New Roman" w:cs="Times New Roman"/>
          <w:iCs/>
          <w:sz w:val="24"/>
          <w:szCs w:val="24"/>
        </w:rPr>
        <w:t>Ethics teaching in higher education</w:t>
      </w:r>
      <w:r w:rsidRPr="007A29E3">
        <w:rPr>
          <w:rFonts w:ascii="Times New Roman" w:hAnsi="Times New Roman" w:cs="Times New Roman"/>
          <w:sz w:val="24"/>
          <w:szCs w:val="24"/>
        </w:rPr>
        <w:t>. Springer Science &amp; Business Media.</w:t>
      </w:r>
    </w:p>
    <w:p w:rsidR="007A29E3" w:rsidRDefault="00457014" w:rsidP="00B64468">
      <w:pPr>
        <w:spacing w:line="480" w:lineRule="auto"/>
        <w:ind w:left="720" w:hanging="720"/>
        <w:rPr>
          <w:rFonts w:ascii="Times New Roman" w:hAnsi="Times New Roman" w:cs="Times New Roman"/>
          <w:sz w:val="24"/>
          <w:szCs w:val="24"/>
        </w:rPr>
      </w:pPr>
      <w:r w:rsidRPr="007A29E3">
        <w:rPr>
          <w:rFonts w:ascii="Times New Roman" w:hAnsi="Times New Roman" w:cs="Times New Roman"/>
          <w:sz w:val="24"/>
          <w:szCs w:val="24"/>
        </w:rPr>
        <w:t>Drumwright, M., Prentice, R., &amp; Biasucci, C. (2015). Behavioral ethics and teaching ethical decision making. </w:t>
      </w:r>
      <w:r w:rsidRPr="007A29E3">
        <w:rPr>
          <w:rFonts w:ascii="Times New Roman" w:hAnsi="Times New Roman" w:cs="Times New Roman"/>
          <w:i/>
          <w:iCs/>
          <w:sz w:val="24"/>
          <w:szCs w:val="24"/>
        </w:rPr>
        <w:t>Decision Sciences Journal of Innovative Education</w:t>
      </w:r>
      <w:r w:rsidRPr="007A29E3">
        <w:rPr>
          <w:rFonts w:ascii="Times New Roman" w:hAnsi="Times New Roman" w:cs="Times New Roman"/>
          <w:sz w:val="24"/>
          <w:szCs w:val="24"/>
        </w:rPr>
        <w:t>, </w:t>
      </w:r>
      <w:r w:rsidRPr="007A29E3">
        <w:rPr>
          <w:rFonts w:ascii="Times New Roman" w:hAnsi="Times New Roman" w:cs="Times New Roman"/>
          <w:i/>
          <w:iCs/>
          <w:sz w:val="24"/>
          <w:szCs w:val="24"/>
        </w:rPr>
        <w:t>13</w:t>
      </w:r>
      <w:r w:rsidRPr="007A29E3">
        <w:rPr>
          <w:rFonts w:ascii="Times New Roman" w:hAnsi="Times New Roman" w:cs="Times New Roman"/>
          <w:sz w:val="24"/>
          <w:szCs w:val="24"/>
        </w:rPr>
        <w:t>(3), 431-458.</w:t>
      </w:r>
    </w:p>
    <w:p w:rsidR="00544483" w:rsidRDefault="00457014" w:rsidP="005516A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5516AD" w:rsidRPr="005516AD" w:rsidRDefault="005516AD" w:rsidP="005516AD">
      <w:pPr>
        <w:jc w:val="center"/>
        <w:rPr>
          <w:rFonts w:ascii="Times New Roman" w:hAnsi="Times New Roman" w:cs="Times New Roman"/>
          <w:sz w:val="24"/>
          <w:szCs w:val="24"/>
        </w:rPr>
      </w:pPr>
    </w:p>
    <w:sectPr w:rsidR="005516AD" w:rsidRPr="005516AD" w:rsidSect="005516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4FBB" w:rsidRDefault="00674FBB">
      <w:pPr>
        <w:spacing w:after="0" w:line="240" w:lineRule="auto"/>
      </w:pPr>
      <w:r>
        <w:separator/>
      </w:r>
    </w:p>
  </w:endnote>
  <w:endnote w:type="continuationSeparator" w:id="0">
    <w:p w:rsidR="00674FBB" w:rsidRDefault="00674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4FBB" w:rsidRDefault="00674FBB">
      <w:pPr>
        <w:spacing w:after="0" w:line="240" w:lineRule="auto"/>
      </w:pPr>
      <w:r>
        <w:separator/>
      </w:r>
    </w:p>
  </w:footnote>
  <w:footnote w:type="continuationSeparator" w:id="0">
    <w:p w:rsidR="00674FBB" w:rsidRDefault="00674F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16AD" w:rsidRPr="005516AD" w:rsidRDefault="00457014">
    <w:pPr>
      <w:pStyle w:val="Header"/>
      <w:jc w:val="right"/>
      <w:rPr>
        <w:rFonts w:ascii="Times New Roman" w:hAnsi="Times New Roman" w:cs="Times New Roman"/>
        <w:sz w:val="24"/>
        <w:szCs w:val="24"/>
      </w:rPr>
    </w:pPr>
    <w:r w:rsidRPr="005516AD">
      <w:rPr>
        <w:rFonts w:ascii="Times New Roman" w:hAnsi="Times New Roman" w:cs="Times New Roman"/>
        <w:sz w:val="24"/>
        <w:szCs w:val="24"/>
      </w:rPr>
      <w:t>ROLE OF COLLEGES IN TEACHING ETHICS</w:t>
    </w:r>
    <w:r>
      <w:rPr>
        <w:rFonts w:ascii="Times New Roman" w:hAnsi="Times New Roman" w:cs="Times New Roman"/>
        <w:sz w:val="24"/>
        <w:szCs w:val="24"/>
      </w:rPr>
      <w:tab/>
    </w:r>
    <w:sdt>
      <w:sdtPr>
        <w:rPr>
          <w:rFonts w:ascii="Times New Roman" w:hAnsi="Times New Roman" w:cs="Times New Roman"/>
          <w:sz w:val="24"/>
          <w:szCs w:val="24"/>
        </w:rPr>
        <w:id w:val="942264623"/>
        <w:docPartObj>
          <w:docPartGallery w:val="Page Numbers (Top of Page)"/>
          <w:docPartUnique/>
        </w:docPartObj>
      </w:sdtPr>
      <w:sdtEndPr>
        <w:rPr>
          <w:noProof/>
        </w:rPr>
      </w:sdtEndPr>
      <w:sdtContent>
        <w:r w:rsidRPr="005516AD">
          <w:rPr>
            <w:rFonts w:ascii="Times New Roman" w:hAnsi="Times New Roman" w:cs="Times New Roman"/>
            <w:sz w:val="24"/>
            <w:szCs w:val="24"/>
          </w:rPr>
          <w:fldChar w:fldCharType="begin"/>
        </w:r>
        <w:r w:rsidRPr="005516AD">
          <w:rPr>
            <w:rFonts w:ascii="Times New Roman" w:hAnsi="Times New Roman" w:cs="Times New Roman"/>
            <w:sz w:val="24"/>
            <w:szCs w:val="24"/>
          </w:rPr>
          <w:instrText xml:space="preserve"> PAGE   \* MERGEFORMAT </w:instrText>
        </w:r>
        <w:r w:rsidRPr="005516AD">
          <w:rPr>
            <w:rFonts w:ascii="Times New Roman" w:hAnsi="Times New Roman" w:cs="Times New Roman"/>
            <w:sz w:val="24"/>
            <w:szCs w:val="24"/>
          </w:rPr>
          <w:fldChar w:fldCharType="separate"/>
        </w:r>
        <w:r w:rsidR="00586EA8">
          <w:rPr>
            <w:rFonts w:ascii="Times New Roman" w:hAnsi="Times New Roman" w:cs="Times New Roman"/>
            <w:noProof/>
            <w:sz w:val="24"/>
            <w:szCs w:val="24"/>
          </w:rPr>
          <w:t>2</w:t>
        </w:r>
        <w:r w:rsidRPr="005516AD">
          <w:rPr>
            <w:rFonts w:ascii="Times New Roman" w:hAnsi="Times New Roman" w:cs="Times New Roman"/>
            <w:noProof/>
            <w:sz w:val="24"/>
            <w:szCs w:val="24"/>
          </w:rPr>
          <w:fldChar w:fldCharType="end"/>
        </w:r>
      </w:sdtContent>
    </w:sdt>
  </w:p>
  <w:p w:rsidR="005516AD" w:rsidRDefault="00551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16AD" w:rsidRPr="005516AD" w:rsidRDefault="00457014">
    <w:pPr>
      <w:pStyle w:val="Header"/>
      <w:jc w:val="right"/>
      <w:rPr>
        <w:rFonts w:ascii="Times New Roman" w:hAnsi="Times New Roman" w:cs="Times New Roman"/>
        <w:sz w:val="24"/>
        <w:szCs w:val="24"/>
      </w:rPr>
    </w:pPr>
    <w:r w:rsidRPr="005516AD">
      <w:rPr>
        <w:rFonts w:ascii="Times New Roman" w:hAnsi="Times New Roman" w:cs="Times New Roman"/>
        <w:sz w:val="24"/>
        <w:szCs w:val="24"/>
      </w:rPr>
      <w:t>Running head: ROLE OF COLLEGES IN TEACHING ETHICS</w:t>
    </w:r>
    <w:r>
      <w:rPr>
        <w:rFonts w:ascii="Times New Roman" w:hAnsi="Times New Roman" w:cs="Times New Roman"/>
        <w:sz w:val="24"/>
        <w:szCs w:val="24"/>
      </w:rPr>
      <w:tab/>
    </w:r>
    <w:sdt>
      <w:sdtPr>
        <w:rPr>
          <w:rFonts w:ascii="Times New Roman" w:hAnsi="Times New Roman" w:cs="Times New Roman"/>
          <w:sz w:val="24"/>
          <w:szCs w:val="24"/>
        </w:rPr>
        <w:id w:val="1508403080"/>
        <w:docPartObj>
          <w:docPartGallery w:val="Page Numbers (Top of Page)"/>
          <w:docPartUnique/>
        </w:docPartObj>
      </w:sdtPr>
      <w:sdtEndPr>
        <w:rPr>
          <w:noProof/>
        </w:rPr>
      </w:sdtEndPr>
      <w:sdtContent>
        <w:r w:rsidRPr="005516AD">
          <w:rPr>
            <w:rFonts w:ascii="Times New Roman" w:hAnsi="Times New Roman" w:cs="Times New Roman"/>
            <w:sz w:val="24"/>
            <w:szCs w:val="24"/>
          </w:rPr>
          <w:fldChar w:fldCharType="begin"/>
        </w:r>
        <w:r w:rsidRPr="005516AD">
          <w:rPr>
            <w:rFonts w:ascii="Times New Roman" w:hAnsi="Times New Roman" w:cs="Times New Roman"/>
            <w:sz w:val="24"/>
            <w:szCs w:val="24"/>
          </w:rPr>
          <w:instrText xml:space="preserve"> PAGE   \* MERGEFORMAT </w:instrText>
        </w:r>
        <w:r w:rsidRPr="005516AD">
          <w:rPr>
            <w:rFonts w:ascii="Times New Roman" w:hAnsi="Times New Roman" w:cs="Times New Roman"/>
            <w:sz w:val="24"/>
            <w:szCs w:val="24"/>
          </w:rPr>
          <w:fldChar w:fldCharType="separate"/>
        </w:r>
        <w:r w:rsidR="00586EA8">
          <w:rPr>
            <w:rFonts w:ascii="Times New Roman" w:hAnsi="Times New Roman" w:cs="Times New Roman"/>
            <w:noProof/>
            <w:sz w:val="24"/>
            <w:szCs w:val="24"/>
          </w:rPr>
          <w:t>1</w:t>
        </w:r>
        <w:r w:rsidRPr="005516AD">
          <w:rPr>
            <w:rFonts w:ascii="Times New Roman" w:hAnsi="Times New Roman" w:cs="Times New Roman"/>
            <w:noProof/>
            <w:sz w:val="24"/>
            <w:szCs w:val="24"/>
          </w:rPr>
          <w:fldChar w:fldCharType="end"/>
        </w:r>
      </w:sdtContent>
    </w:sdt>
  </w:p>
  <w:p w:rsidR="005516AD" w:rsidRPr="005516AD" w:rsidRDefault="005516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16AD"/>
    <w:rsid w:val="001E3F77"/>
    <w:rsid w:val="0021080C"/>
    <w:rsid w:val="00212876"/>
    <w:rsid w:val="00315253"/>
    <w:rsid w:val="003D0F1D"/>
    <w:rsid w:val="00457014"/>
    <w:rsid w:val="00544483"/>
    <w:rsid w:val="005516AD"/>
    <w:rsid w:val="00586EA8"/>
    <w:rsid w:val="005D029A"/>
    <w:rsid w:val="00674FBB"/>
    <w:rsid w:val="007A29E3"/>
    <w:rsid w:val="008C5A16"/>
    <w:rsid w:val="00B64468"/>
    <w:rsid w:val="00C067EE"/>
    <w:rsid w:val="00DB78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97844"/>
  <w15:docId w15:val="{3A0C306D-EC98-DA49-B70A-ABD4617D7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6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6AD"/>
  </w:style>
  <w:style w:type="paragraph" w:styleId="Footer">
    <w:name w:val="footer"/>
    <w:basedOn w:val="Normal"/>
    <w:link w:val="FooterChar"/>
    <w:uiPriority w:val="99"/>
    <w:unhideWhenUsed/>
    <w:rsid w:val="005516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6A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86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E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joan masinde</cp:lastModifiedBy>
  <cp:revision>4</cp:revision>
  <dcterms:created xsi:type="dcterms:W3CDTF">2018-08-06T18:23:00Z</dcterms:created>
  <dcterms:modified xsi:type="dcterms:W3CDTF">2018-08-06T19:55:00Z</dcterms:modified>
</cp:coreProperties>
</file>